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9C" w:rsidRPr="00D526C0" w:rsidRDefault="0099619C" w:rsidP="00562CE7">
      <w:pPr>
        <w:pStyle w:val="Titre1"/>
        <w:shd w:val="clear" w:color="auto" w:fill="FBD4B4" w:themeFill="accent6" w:themeFillTint="66"/>
        <w:ind w:left="-993" w:right="-993"/>
        <w:jc w:val="center"/>
        <w:rPr>
          <w:rFonts w:ascii="Calibri" w:hAnsi="Calibri" w:cs="Calibri"/>
          <w:color w:val="auto"/>
          <w:szCs w:val="26"/>
          <w:lang w:val="en-US"/>
        </w:rPr>
      </w:pPr>
      <w:bookmarkStart w:id="0" w:name="_Toc452729940"/>
      <w:r w:rsidRPr="00F65E42">
        <w:rPr>
          <w:rFonts w:ascii="Calibri" w:hAnsi="Calibri" w:cs="Calibri"/>
          <w:color w:val="auto"/>
          <w:sz w:val="32"/>
          <w:szCs w:val="26"/>
          <w:lang w:val="en-US"/>
        </w:rPr>
        <w:t xml:space="preserve">LEARNING AGREEMENT </w:t>
      </w:r>
      <w:r w:rsidR="00DE3651" w:rsidRPr="00F65E42">
        <w:rPr>
          <w:rFonts w:ascii="Calibri" w:hAnsi="Calibri" w:cs="Calibri"/>
          <w:color w:val="auto"/>
          <w:sz w:val="32"/>
          <w:szCs w:val="26"/>
          <w:lang w:val="en-US"/>
        </w:rPr>
        <w:t>-</w:t>
      </w:r>
      <w:r w:rsidRPr="00F65E42">
        <w:rPr>
          <w:rFonts w:ascii="Calibri" w:hAnsi="Calibri" w:cs="Calibri"/>
          <w:color w:val="auto"/>
          <w:sz w:val="32"/>
          <w:szCs w:val="26"/>
          <w:lang w:val="en-US"/>
        </w:rPr>
        <w:t xml:space="preserve"> SMS</w:t>
      </w:r>
      <w:bookmarkEnd w:id="0"/>
      <w:r w:rsidRPr="00F65E42">
        <w:rPr>
          <w:rFonts w:ascii="Calibri" w:hAnsi="Calibri" w:cs="Calibri"/>
          <w:color w:val="auto"/>
          <w:sz w:val="32"/>
          <w:szCs w:val="26"/>
          <w:lang w:val="en-US"/>
        </w:rPr>
        <w:t xml:space="preserve"> </w:t>
      </w:r>
      <w:r w:rsidR="00DE3651" w:rsidRPr="00F65E42">
        <w:rPr>
          <w:rFonts w:ascii="Calibri" w:hAnsi="Calibri" w:cs="Calibri"/>
          <w:color w:val="auto"/>
          <w:sz w:val="32"/>
          <w:szCs w:val="26"/>
          <w:lang w:val="en-US"/>
        </w:rPr>
        <w:t xml:space="preserve">- </w:t>
      </w:r>
      <w:r w:rsidR="00A635BA">
        <w:rPr>
          <w:rFonts w:ascii="Calibri" w:hAnsi="Calibri" w:cs="Calibri"/>
          <w:color w:val="E36C0A" w:themeColor="accent6" w:themeShade="BF"/>
          <w:sz w:val="32"/>
          <w:szCs w:val="26"/>
          <w:lang w:val="en-US"/>
        </w:rPr>
        <w:t>MODEL</w:t>
      </w:r>
    </w:p>
    <w:p w:rsidR="0099619C" w:rsidRPr="0055442D" w:rsidRDefault="0099619C" w:rsidP="00562CE7">
      <w:pPr>
        <w:pStyle w:val="Titre1"/>
        <w:shd w:val="clear" w:color="auto" w:fill="FBD4B4" w:themeFill="accent6" w:themeFillTint="66"/>
        <w:spacing w:before="0"/>
        <w:ind w:left="-993" w:right="-993"/>
        <w:jc w:val="center"/>
        <w:rPr>
          <w:rFonts w:ascii="Calibri" w:hAnsi="Calibri" w:cs="Calibri"/>
          <w:color w:val="auto"/>
          <w:szCs w:val="26"/>
          <w:u w:val="single"/>
          <w:lang w:val="en-US"/>
        </w:rPr>
      </w:pPr>
      <w:bookmarkStart w:id="1" w:name="_Toc452729941"/>
      <w:r w:rsidRPr="0055442D">
        <w:rPr>
          <w:rFonts w:ascii="Calibri" w:hAnsi="Calibri" w:cs="Calibri"/>
          <w:color w:val="auto"/>
          <w:szCs w:val="26"/>
          <w:lang w:val="en-US"/>
        </w:rPr>
        <w:t xml:space="preserve">FOR STUDIES AND COMBINED MOBILITIES </w:t>
      </w:r>
      <w:r w:rsidRPr="0055442D">
        <w:rPr>
          <w:rFonts w:ascii="Calibri" w:hAnsi="Calibri" w:cs="Calibri"/>
          <w:color w:val="auto"/>
          <w:szCs w:val="26"/>
          <w:u w:val="single"/>
          <w:lang w:val="en-US"/>
        </w:rPr>
        <w:t>BETWEEN PROGRAMME COUNTRIES</w:t>
      </w:r>
      <w:bookmarkEnd w:id="1"/>
    </w:p>
    <w:p w:rsidR="0099619C" w:rsidRPr="00562CE7" w:rsidRDefault="0099619C" w:rsidP="00562CE7">
      <w:pPr>
        <w:pStyle w:val="Titre1"/>
        <w:shd w:val="clear" w:color="auto" w:fill="FBD4B4" w:themeFill="accent6" w:themeFillTint="66"/>
        <w:spacing w:before="0"/>
        <w:ind w:left="-993" w:right="-993"/>
        <w:jc w:val="center"/>
        <w:rPr>
          <w:rFonts w:ascii="Calibri" w:hAnsi="Calibri" w:cs="Calibri"/>
          <w:i/>
          <w:color w:val="E36C0A" w:themeColor="accent6" w:themeShade="BF"/>
          <w:sz w:val="20"/>
          <w:szCs w:val="26"/>
        </w:rPr>
      </w:pPr>
      <w:bookmarkStart w:id="2" w:name="_Toc452729942"/>
      <w:r w:rsidRPr="00562CE7">
        <w:rPr>
          <w:rFonts w:ascii="Calibri" w:hAnsi="Calibri" w:cs="Calibri"/>
          <w:i/>
          <w:color w:val="E36C0A" w:themeColor="accent6" w:themeShade="BF"/>
          <w:sz w:val="20"/>
          <w:szCs w:val="26"/>
        </w:rPr>
        <w:t>CONTRAT PEDAGOGIQUE – SMS</w:t>
      </w:r>
      <w:bookmarkStart w:id="3" w:name="_Toc452729943"/>
      <w:bookmarkEnd w:id="2"/>
      <w:r w:rsidRPr="00562CE7">
        <w:rPr>
          <w:rFonts w:ascii="Calibri" w:hAnsi="Calibri" w:cs="Calibri"/>
          <w:i/>
          <w:color w:val="E36C0A" w:themeColor="accent6" w:themeShade="BF"/>
          <w:sz w:val="20"/>
          <w:szCs w:val="26"/>
        </w:rPr>
        <w:t xml:space="preserve"> - POUR LES MOBILITES D’ETUDES ET COMBINEES </w:t>
      </w:r>
      <w:r w:rsidRPr="00562CE7">
        <w:rPr>
          <w:rFonts w:ascii="Calibri" w:hAnsi="Calibri" w:cs="Calibri"/>
          <w:i/>
          <w:color w:val="E36C0A" w:themeColor="accent6" w:themeShade="BF"/>
          <w:sz w:val="20"/>
          <w:szCs w:val="26"/>
          <w:u w:val="single"/>
        </w:rPr>
        <w:t>ENTRE PAYS PROGRAMME</w:t>
      </w:r>
      <w:bookmarkEnd w:id="3"/>
    </w:p>
    <w:tbl>
      <w:tblPr>
        <w:tblpPr w:leftFromText="141" w:rightFromText="141" w:vertAnchor="page" w:horzAnchor="margin" w:tblpXSpec="center" w:tblpY="3175"/>
        <w:tblW w:w="11023" w:type="dxa"/>
        <w:tblLayout w:type="fixed"/>
        <w:tblLook w:val="04A0" w:firstRow="1" w:lastRow="0" w:firstColumn="1" w:lastColumn="0" w:noHBand="0" w:noVBand="1"/>
      </w:tblPr>
      <w:tblGrid>
        <w:gridCol w:w="554"/>
        <w:gridCol w:w="263"/>
        <w:gridCol w:w="425"/>
        <w:gridCol w:w="1276"/>
        <w:gridCol w:w="1276"/>
        <w:gridCol w:w="1276"/>
        <w:gridCol w:w="444"/>
        <w:gridCol w:w="548"/>
        <w:gridCol w:w="142"/>
        <w:gridCol w:w="992"/>
        <w:gridCol w:w="481"/>
        <w:gridCol w:w="7"/>
        <w:gridCol w:w="229"/>
        <w:gridCol w:w="559"/>
        <w:gridCol w:w="1001"/>
        <w:gridCol w:w="1392"/>
        <w:gridCol w:w="158"/>
      </w:tblGrid>
      <w:tr w:rsidR="0099619C" w:rsidRPr="00A635BA" w:rsidTr="0055442D">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99619C" w:rsidRPr="00A635BA" w:rsidTr="0055442D">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r>
      <w:tr w:rsidR="0099619C" w:rsidRPr="0051787E" w:rsidTr="0055442D">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99619C" w:rsidRPr="0051787E" w:rsidTr="0055442D">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55442D">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Erasmus code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99619C" w:rsidRPr="0051787E" w:rsidRDefault="0099619C" w:rsidP="0099619C">
            <w:pPr>
              <w:jc w:val="center"/>
              <w:rPr>
                <w:rFonts w:ascii="Calibri" w:eastAsia="Times New Roman" w:hAnsi="Calibri" w:cs="Calibri"/>
                <w:b/>
                <w:bCs/>
                <w:color w:val="000000"/>
                <w:sz w:val="16"/>
                <w:szCs w:val="16"/>
                <w:lang w:val="en-GB" w:eastAsia="en-GB"/>
              </w:rPr>
            </w:pP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99619C" w:rsidRPr="0051787E" w:rsidTr="0055442D">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p w:rsidR="0099619C" w:rsidRPr="0051787E" w:rsidRDefault="0099619C" w:rsidP="0099619C">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99619C">
        <w:trPr>
          <w:trHeight w:val="135"/>
        </w:trPr>
        <w:tc>
          <w:tcPr>
            <w:tcW w:w="11023" w:type="dxa"/>
            <w:gridSpan w:val="17"/>
            <w:tcBorders>
              <w:top w:val="double" w:sz="6" w:space="0" w:color="auto"/>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b/>
                <w:color w:val="000000"/>
                <w:sz w:val="22"/>
                <w:szCs w:val="16"/>
                <w:lang w:eastAsia="en-GB"/>
              </w:rPr>
            </w:pPr>
          </w:p>
          <w:p w:rsidR="0099619C" w:rsidRPr="0051787E" w:rsidRDefault="0099619C" w:rsidP="00562CE7">
            <w:pPr>
              <w:shd w:val="clear" w:color="auto" w:fill="FBD4B4" w:themeFill="accent6" w:themeFillTint="66"/>
              <w:ind w:left="-142" w:right="-108"/>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rsidR="0099619C" w:rsidRPr="0051787E" w:rsidRDefault="0099619C" w:rsidP="0099619C">
            <w:pPr>
              <w:rPr>
                <w:rFonts w:ascii="Calibri" w:eastAsia="Times New Roman" w:hAnsi="Calibri" w:cs="Calibri"/>
                <w:color w:val="000000"/>
                <w:sz w:val="16"/>
                <w:szCs w:val="16"/>
                <w:lang w:val="en-GB" w:eastAsia="en-GB"/>
              </w:rPr>
            </w:pPr>
          </w:p>
        </w:tc>
      </w:tr>
      <w:tr w:rsidR="0099619C" w:rsidRPr="0051787E" w:rsidTr="0099619C">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rsidR="0099619C" w:rsidRPr="0051787E" w:rsidRDefault="0099619C" w:rsidP="0099619C">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Pr="0051787E">
              <w:rPr>
                <w:rFonts w:ascii="Calibri" w:eastAsia="Times New Roman" w:hAnsi="Calibri" w:cs="Calibri"/>
                <w:b/>
                <w:bCs/>
                <w:i/>
                <w:iCs/>
                <w:color w:val="000000"/>
                <w:sz w:val="16"/>
                <w:szCs w:val="16"/>
                <w:lang w:eastAsia="en-GB"/>
              </w:rPr>
              <w:br/>
            </w: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rsidR="0099619C" w:rsidRPr="0051787E" w:rsidRDefault="0099619C" w:rsidP="0099619C">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Pr="0051787E">
              <w:rPr>
                <w:rFonts w:ascii="Calibri" w:eastAsia="Times New Roman" w:hAnsi="Calibri" w:cs="Calibri"/>
                <w:b/>
                <w:bCs/>
                <w:iCs/>
                <w:color w:val="000000"/>
                <w:sz w:val="16"/>
                <w:szCs w:val="16"/>
                <w:lang w:eastAsia="en-GB"/>
              </w:rPr>
              <w:br/>
            </w:r>
          </w:p>
        </w:tc>
      </w:tr>
      <w:tr w:rsidR="0099619C" w:rsidRPr="0051787E" w:rsidTr="0055442D">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99619C" w:rsidRPr="0051787E" w:rsidRDefault="0099619C" w:rsidP="0099619C">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99619C" w:rsidRPr="0051787E" w:rsidTr="0055442D">
        <w:trPr>
          <w:trHeight w:val="230"/>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nil"/>
              <w:right w:val="single" w:sz="8" w:space="0" w:color="auto"/>
            </w:tcBorders>
            <w:shd w:val="clear" w:color="auto" w:fill="auto"/>
            <w:vAlign w:val="center"/>
            <w:hideMark/>
          </w:tcPr>
          <w:p w:rsidR="0099619C" w:rsidRPr="003222D2" w:rsidRDefault="0099619C" w:rsidP="0099619C">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19"/>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3222D2" w:rsidRDefault="0099619C" w:rsidP="0099619C">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99619C" w:rsidRPr="0051787E" w:rsidTr="0099619C">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99619C" w:rsidRPr="0051787E" w:rsidTr="0055442D">
        <w:trPr>
          <w:gridAfter w:val="1"/>
          <w:wAfter w:w="158" w:type="dxa"/>
          <w:trHeight w:val="75"/>
        </w:trPr>
        <w:tc>
          <w:tcPr>
            <w:tcW w:w="554"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964" w:type="dxa"/>
            <w:gridSpan w:val="3"/>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p w:rsidR="0099619C" w:rsidRPr="0051787E" w:rsidRDefault="0099619C" w:rsidP="0099619C">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22"/>
                <w:szCs w:val="22"/>
                <w:lang w:eastAsia="en-GB"/>
              </w:rPr>
            </w:pPr>
          </w:p>
        </w:tc>
      </w:tr>
      <w:tr w:rsidR="0099619C" w:rsidRPr="0051787E" w:rsidTr="0099619C">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rPr>
                <w:rFonts w:ascii="Calibri" w:eastAsia="Times New Roman" w:hAnsi="Calibri" w:cs="Calibri"/>
                <w:color w:val="000000"/>
                <w:sz w:val="16"/>
                <w:szCs w:val="16"/>
                <w:lang w:val="en-GB" w:eastAsia="en-GB"/>
              </w:rPr>
            </w:pPr>
            <w:r w:rsidRPr="00562CE7">
              <w:rPr>
                <w:rFonts w:ascii="Calibri" w:eastAsia="Times New Roman" w:hAnsi="Calibri" w:cs="Calibri"/>
                <w:color w:val="000000"/>
                <w:sz w:val="16"/>
                <w:szCs w:val="16"/>
                <w:highlight w:val="yellow"/>
                <w:lang w:val="en-GB" w:eastAsia="en-GB"/>
              </w:rPr>
              <w:t>The level of language competence</w:t>
            </w:r>
            <w:r w:rsidRPr="00562CE7">
              <w:rPr>
                <w:rFonts w:ascii="Calibri" w:eastAsia="Calibri" w:hAnsi="Calibri" w:cs="Calibri"/>
                <w:sz w:val="16"/>
                <w:szCs w:val="18"/>
                <w:highlight w:val="yellow"/>
                <w:vertAlign w:val="superscript"/>
                <w:lang w:val="en-GB" w:eastAsia="en-US"/>
              </w:rPr>
              <w:endnoteReference w:id="9"/>
            </w:r>
            <w:r w:rsidRPr="00562CE7">
              <w:rPr>
                <w:rFonts w:ascii="Calibri" w:eastAsia="Times New Roman" w:hAnsi="Calibri" w:cs="Calibri"/>
                <w:color w:val="000000"/>
                <w:sz w:val="16"/>
                <w:szCs w:val="16"/>
                <w:highlight w:val="yellow"/>
                <w:lang w:val="en-GB" w:eastAsia="en-GB"/>
              </w:rPr>
              <w:t xml:space="preserve">  in ________ [</w:t>
            </w:r>
            <w:r w:rsidRPr="00562CE7">
              <w:rPr>
                <w:rFonts w:ascii="Calibri" w:eastAsia="Times New Roman" w:hAnsi="Calibri" w:cs="Calibri"/>
                <w:i/>
                <w:color w:val="000000"/>
                <w:sz w:val="16"/>
                <w:szCs w:val="16"/>
                <w:highlight w:val="yellow"/>
                <w:lang w:val="en-GB" w:eastAsia="en-GB"/>
              </w:rPr>
              <w:t>indicate here the main language of instruction</w:t>
            </w:r>
            <w:r w:rsidRPr="00562CE7">
              <w:rPr>
                <w:rFonts w:ascii="Calibri" w:eastAsia="Times New Roman" w:hAnsi="Calibri" w:cs="Calibri"/>
                <w:color w:val="000000"/>
                <w:sz w:val="16"/>
                <w:szCs w:val="16"/>
                <w:highlight w:val="yellow"/>
                <w:lang w:val="en-GB" w:eastAsia="en-GB"/>
              </w:rPr>
              <w:t>] that the student already has or agrees to acquire by the start of the study period is:</w:t>
            </w:r>
            <w:r w:rsidRPr="0051787E">
              <w:rPr>
                <w:rFonts w:ascii="Calibri" w:eastAsia="Times New Roman" w:hAnsi="Calibri" w:cs="Calibri"/>
                <w:color w:val="000000"/>
                <w:sz w:val="16"/>
                <w:szCs w:val="16"/>
                <w:lang w:val="en-GB" w:eastAsia="en-GB"/>
              </w:rPr>
              <w:t xml:space="preserve"> </w:t>
            </w:r>
          </w:p>
          <w:p w:rsidR="0099619C" w:rsidRPr="0051787E" w:rsidRDefault="0099619C" w:rsidP="0099619C">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99619C" w:rsidRPr="0051787E" w:rsidRDefault="0099619C" w:rsidP="0099619C">
            <w:pPr>
              <w:ind w:left="2552"/>
              <w:rPr>
                <w:rFonts w:ascii="Calibri" w:eastAsia="Times New Roman" w:hAnsi="Calibri" w:cs="Calibri"/>
                <w:color w:val="00B0F0"/>
                <w:sz w:val="16"/>
                <w:szCs w:val="16"/>
                <w:lang w:eastAsia="en-GB"/>
              </w:rPr>
            </w:pPr>
            <w:r w:rsidRPr="00562CE7">
              <w:rPr>
                <w:rFonts w:ascii="Calibri" w:eastAsia="Times New Roman" w:hAnsi="Calibri" w:cs="Calibri"/>
                <w:i/>
                <w:iCs/>
                <w:color w:val="000000"/>
                <w:sz w:val="16"/>
                <w:szCs w:val="16"/>
                <w:highlight w:val="yellow"/>
                <w:lang w:val="en-GB" w:eastAsia="en-GB"/>
              </w:rPr>
              <w:t xml:space="preserve">A1 </w:t>
            </w:r>
            <w:sdt>
              <w:sdtPr>
                <w:rPr>
                  <w:rFonts w:ascii="Calibri" w:eastAsia="Times New Roman" w:hAnsi="Calibri" w:cs="Calibri"/>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A2 </w:t>
            </w:r>
            <w:sdt>
              <w:sdtPr>
                <w:rPr>
                  <w:rFonts w:ascii="Calibri" w:eastAsia="Times New Roman" w:hAnsi="Calibri" w:cs="Calibri"/>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B1 </w:t>
            </w:r>
            <w:r w:rsidRPr="00562CE7">
              <w:rPr>
                <w:rFonts w:ascii="Calibri" w:eastAsia="Times New Roman" w:hAnsi="Calibri" w:cs="Calibri"/>
                <w:i/>
                <w:iCs/>
                <w:color w:val="000000"/>
                <w:sz w:val="12"/>
                <w:szCs w:val="16"/>
                <w:highlight w:val="yellow"/>
                <w:lang w:val="en-GB" w:eastAsia="en-GB"/>
              </w:rPr>
              <w:t xml:space="preserve"> </w:t>
            </w:r>
            <w:sdt>
              <w:sdtPr>
                <w:rPr>
                  <w:rFonts w:ascii="Calibri" w:eastAsia="Times New Roman" w:hAnsi="Calibri" w:cs="Calibri"/>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B2 </w:t>
            </w:r>
            <w:sdt>
              <w:sdtPr>
                <w:rPr>
                  <w:rFonts w:ascii="Calibri" w:eastAsia="Times New Roman" w:hAnsi="Calibri" w:cs="Calibri"/>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562CE7">
                  <w:rPr>
                    <w:rFonts w:ascii="MS Gothic" w:eastAsia="MS Gothic" w:hAnsi="MS Gothic" w:cs="Calibri"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C1 </w:t>
            </w:r>
            <w:sdt>
              <w:sdtPr>
                <w:rPr>
                  <w:rFonts w:ascii="Calibri" w:eastAsia="Times New Roman" w:hAnsi="Calibri" w:cs="Calibri"/>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C2 </w:t>
            </w:r>
            <w:sdt>
              <w:sdtPr>
                <w:rPr>
                  <w:rFonts w:ascii="Calibri" w:eastAsia="Times New Roman" w:hAnsi="Calibri" w:cs="Calibri"/>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Native speaker / </w:t>
            </w:r>
            <w:r w:rsidRPr="00562CE7">
              <w:rPr>
                <w:rFonts w:ascii="Calibri" w:eastAsia="Times New Roman" w:hAnsi="Calibri" w:cs="Calibri"/>
                <w:i/>
                <w:iCs/>
                <w:color w:val="002060"/>
                <w:sz w:val="16"/>
                <w:szCs w:val="16"/>
                <w:highlight w:val="yellow"/>
                <w:lang w:val="en-GB" w:eastAsia="en-GB"/>
              </w:rPr>
              <w:t xml:space="preserve">Langue </w:t>
            </w:r>
            <w:proofErr w:type="spellStart"/>
            <w:r w:rsidRPr="00562CE7">
              <w:rPr>
                <w:rFonts w:ascii="Calibri" w:eastAsia="Times New Roman" w:hAnsi="Calibri" w:cs="Calibri"/>
                <w:i/>
                <w:iCs/>
                <w:color w:val="002060"/>
                <w:sz w:val="16"/>
                <w:szCs w:val="16"/>
                <w:highlight w:val="yellow"/>
                <w:lang w:val="en-GB" w:eastAsia="en-GB"/>
              </w:rPr>
              <w:t>maternelle</w:t>
            </w:r>
            <w:proofErr w:type="spellEnd"/>
            <w:r w:rsidRPr="00562CE7">
              <w:rPr>
                <w:rFonts w:ascii="Calibri" w:eastAsia="Times New Roman" w:hAnsi="Calibri" w:cs="Calibri"/>
                <w:i/>
                <w:iCs/>
                <w:color w:val="002060"/>
                <w:sz w:val="16"/>
                <w:szCs w:val="16"/>
                <w:highlight w:val="yellow"/>
                <w:lang w:val="en-GB" w:eastAsia="en-GB"/>
              </w:rPr>
              <w:t xml:space="preserve"> </w:t>
            </w:r>
            <w:sdt>
              <w:sdtPr>
                <w:rPr>
                  <w:rFonts w:ascii="Calibri" w:eastAsia="Times New Roman" w:hAnsi="Calibri" w:cs="Calibri"/>
                  <w:iCs/>
                  <w:sz w:val="12"/>
                  <w:szCs w:val="16"/>
                  <w:highlight w:val="yellow"/>
                  <w:lang w:val="en-GB" w:eastAsia="en-GB"/>
                </w:rPr>
                <w:id w:val="93995076"/>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sz w:val="12"/>
                    <w:szCs w:val="16"/>
                    <w:highlight w:val="yellow"/>
                    <w:lang w:val="en-GB" w:eastAsia="en-GB"/>
                  </w:rPr>
                  <w:t>☐</w:t>
                </w:r>
              </w:sdtContent>
            </w:sdt>
          </w:p>
        </w:tc>
      </w:tr>
    </w:tbl>
    <w:p w:rsidR="0099619C" w:rsidRPr="0051787E" w:rsidRDefault="0099619C" w:rsidP="0099619C">
      <w:pPr>
        <w:rPr>
          <w:rFonts w:ascii="Calibri" w:hAnsi="Calibri" w:cs="Calibri"/>
        </w:rPr>
      </w:pPr>
    </w:p>
    <w:p w:rsidR="0099619C" w:rsidRPr="0051787E" w:rsidRDefault="0099619C" w:rsidP="0099619C">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99619C" w:rsidRPr="0051787E" w:rsidTr="0099619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rsidR="0099619C" w:rsidRPr="0051787E" w:rsidRDefault="0099619C" w:rsidP="0099619C">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99619C" w:rsidRPr="0051787E" w:rsidRDefault="0099619C" w:rsidP="0099619C">
            <w:pPr>
              <w:jc w:val="center"/>
              <w:rPr>
                <w:rFonts w:ascii="Calibri" w:eastAsia="Times New Roman" w:hAnsi="Calibri" w:cs="Calibri"/>
                <w:b/>
                <w:bCs/>
                <w:i/>
                <w:iCs/>
                <w:color w:val="000000"/>
                <w:sz w:val="12"/>
                <w:szCs w:val="12"/>
                <w:lang w:eastAsia="en-GB"/>
              </w:rPr>
            </w:pPr>
          </w:p>
          <w:p w:rsidR="0099619C" w:rsidRPr="0051787E" w:rsidRDefault="0099619C" w:rsidP="0099619C">
            <w:pPr>
              <w:jc w:val="center"/>
              <w:rPr>
                <w:rFonts w:ascii="Calibri" w:eastAsia="Times New Roman" w:hAnsi="Calibri" w:cs="Calibri"/>
                <w:b/>
                <w:bCs/>
                <w:i/>
                <w:iCs/>
                <w:color w:val="000000"/>
                <w:sz w:val="12"/>
                <w:szCs w:val="12"/>
                <w:lang w:eastAsia="en-GB"/>
              </w:rPr>
            </w:pPr>
          </w:p>
        </w:tc>
      </w:tr>
      <w:tr w:rsidR="0099619C" w:rsidRPr="0051787E" w:rsidTr="0099619C">
        <w:trPr>
          <w:trHeight w:val="529"/>
        </w:trPr>
        <w:tc>
          <w:tcPr>
            <w:tcW w:w="982" w:type="dxa"/>
            <w:tcBorders>
              <w:top w:val="nil"/>
              <w:left w:val="double" w:sz="6" w:space="0" w:color="auto"/>
              <w:bottom w:val="nil"/>
              <w:right w:val="nil"/>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Pr="0051787E">
              <w:rPr>
                <w:rFonts w:ascii="Calibri" w:eastAsia="Times New Roman" w:hAnsi="Calibri" w:cs="Calibri"/>
                <w:b/>
                <w:bCs/>
                <w:color w:val="002060"/>
                <w:sz w:val="16"/>
                <w:szCs w:val="16"/>
                <w:lang w:val="en-US" w:eastAsia="en-GB"/>
              </w:rPr>
              <w:t xml:space="preserve"> </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99619C" w:rsidRPr="0051787E" w:rsidTr="0099619C">
        <w:trPr>
          <w:trHeight w:val="89"/>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163"/>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99619C" w:rsidRPr="0051787E" w:rsidTr="0099619C">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9619C" w:rsidRPr="0051787E" w:rsidRDefault="0099619C" w:rsidP="0099619C">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99619C" w:rsidRPr="0051787E" w:rsidTr="00DD02EF">
        <w:trPr>
          <w:trHeight w:val="83"/>
        </w:trPr>
        <w:tc>
          <w:tcPr>
            <w:tcW w:w="982"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99619C" w:rsidRPr="003222D2" w:rsidRDefault="0099619C" w:rsidP="0099619C">
            <w:pPr>
              <w:rPr>
                <w:rFonts w:ascii="Calibri" w:eastAsia="Times New Roman" w:hAnsi="Calibri" w:cs="Calibri"/>
                <w:sz w:val="16"/>
                <w:szCs w:val="16"/>
                <w:u w:val="single"/>
                <w:lang w:eastAsia="en-GB"/>
              </w:rPr>
            </w:pPr>
          </w:p>
          <w:p w:rsidR="0099619C" w:rsidRPr="003222D2" w:rsidRDefault="0099619C" w:rsidP="0099619C">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tcPr>
          <w:p w:rsidR="0099619C" w:rsidRPr="0051787E" w:rsidRDefault="0099619C" w:rsidP="0099619C">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lang w:eastAsia="en-GB"/>
              </w:rPr>
            </w:pPr>
          </w:p>
        </w:tc>
      </w:tr>
      <w:tr w:rsidR="0099619C" w:rsidRPr="0051787E" w:rsidTr="0099619C">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99619C" w:rsidRPr="0051787E" w:rsidRDefault="0099619C" w:rsidP="0099619C">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99619C" w:rsidRDefault="0099619C" w:rsidP="0099619C">
            <w:pPr>
              <w:jc w:val="both"/>
              <w:rPr>
                <w:rFonts w:ascii="Calibri" w:eastAsia="Times New Roman" w:hAnsi="Calibri" w:cs="Calibri"/>
                <w:color w:val="002060"/>
                <w:sz w:val="14"/>
                <w:szCs w:val="14"/>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rsidR="00DE3651" w:rsidRPr="0051787E" w:rsidRDefault="00DE3651" w:rsidP="0099619C">
            <w:pPr>
              <w:jc w:val="both"/>
              <w:rPr>
                <w:rFonts w:ascii="Calibri" w:eastAsia="Times New Roman" w:hAnsi="Calibri" w:cs="Calibri"/>
                <w:color w:val="000000"/>
                <w:sz w:val="16"/>
                <w:szCs w:val="16"/>
                <w:lang w:eastAsia="en-GB"/>
              </w:rPr>
            </w:pPr>
          </w:p>
        </w:tc>
      </w:tr>
      <w:tr w:rsidR="0099619C" w:rsidRPr="0051787E" w:rsidTr="00562CE7">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A6097F" w:rsidTr="0099619C">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6097F" w:rsidRPr="0051787E"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rsidR="0099619C" w:rsidRPr="00A6097F" w:rsidRDefault="0099619C" w:rsidP="00562CE7">
            <w:pPr>
              <w:jc w:val="center"/>
              <w:rPr>
                <w:rFonts w:ascii="Calibri" w:eastAsia="Times New Roman" w:hAnsi="Calibri" w:cs="Calibri"/>
                <w:color w:val="002060"/>
                <w:sz w:val="22"/>
                <w:szCs w:val="16"/>
                <w:vertAlign w:val="superscript"/>
                <w:lang w:val="en-GB" w:eastAsia="en-GB"/>
              </w:rPr>
            </w:pPr>
            <w:proofErr w:type="spellStart"/>
            <w:r w:rsidRPr="00A6097F">
              <w:rPr>
                <w:rFonts w:ascii="Calibri" w:eastAsia="Times New Roman" w:hAnsi="Calibri" w:cs="Calibri"/>
                <w:color w:val="002060"/>
                <w:sz w:val="22"/>
                <w:szCs w:val="16"/>
                <w:vertAlign w:val="superscript"/>
                <w:lang w:val="en-GB" w:eastAsia="en-GB"/>
              </w:rPr>
              <w:t>Etudiant</w:t>
            </w:r>
            <w:proofErr w:type="spellEnd"/>
          </w:p>
          <w:p w:rsidR="00562CE7" w:rsidRPr="00562CE7" w:rsidRDefault="00562CE7" w:rsidP="00562CE7">
            <w:pPr>
              <w:jc w:val="center"/>
              <w:rPr>
                <w:rFonts w:ascii="Calibri" w:eastAsia="Times New Roman" w:hAnsi="Calibri" w:cs="Calibri"/>
                <w:color w:val="000000"/>
                <w:sz w:val="16"/>
                <w:szCs w:val="16"/>
                <w:vertAlign w:val="superscript"/>
                <w:lang w:val="en-GB" w:eastAsia="en-GB"/>
              </w:rPr>
            </w:pP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9619C" w:rsidRPr="00562CE7" w:rsidRDefault="0099619C" w:rsidP="00562CE7">
            <w:pPr>
              <w:jc w:val="center"/>
              <w:rPr>
                <w:rFonts w:ascii="Calibri" w:eastAsia="Times New Roman" w:hAnsi="Calibri" w:cs="Calibri"/>
                <w:color w:val="000000"/>
                <w:sz w:val="16"/>
                <w:szCs w:val="16"/>
                <w:highlight w:val="lightGray"/>
                <w:vertAlign w:val="superscript"/>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6097F"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rsidR="00A6097F" w:rsidRPr="0051787E" w:rsidRDefault="00A6097F" w:rsidP="00A6097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color w:val="000000"/>
                <w:sz w:val="16"/>
                <w:szCs w:val="16"/>
                <w:lang w:val="en-GB" w:eastAsia="en-GB"/>
              </w:rPr>
              <w:t>Etudiant</w:t>
            </w:r>
            <w:proofErr w:type="spellEnd"/>
          </w:p>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9619C" w:rsidRPr="00562CE7" w:rsidRDefault="0099619C" w:rsidP="00562CE7">
            <w:pPr>
              <w:jc w:val="center"/>
              <w:rPr>
                <w:rFonts w:ascii="Calibri" w:eastAsia="Times New Roman" w:hAnsi="Calibri" w:cs="Calibri"/>
                <w:b/>
                <w:bCs/>
                <w:color w:val="000000"/>
                <w:sz w:val="16"/>
                <w:szCs w:val="16"/>
                <w:vertAlign w:val="superscript"/>
                <w:lang w:val="en-GB" w:eastAsia="en-GB"/>
              </w:rPr>
            </w:pPr>
          </w:p>
        </w:tc>
      </w:tr>
      <w:tr w:rsidR="0099619C" w:rsidRPr="0051787E" w:rsidTr="0099619C">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bl>
    <w:p w:rsidR="0099619C" w:rsidRPr="0051787E" w:rsidRDefault="0099619C" w:rsidP="00562CE7">
      <w:pPr>
        <w:shd w:val="clear" w:color="auto" w:fill="FBD4B4" w:themeFill="accent6" w:themeFillTint="66"/>
        <w:ind w:left="-993" w:right="-426"/>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Pr="0051787E">
        <w:rPr>
          <w:rFonts w:ascii="Calibri" w:eastAsia="Calibri" w:hAnsi="Calibri" w:cs="Calibri"/>
          <w:b/>
          <w:color w:val="002060"/>
          <w:sz w:val="22"/>
          <w:szCs w:val="22"/>
          <w:lang w:val="en-GB" w:eastAsia="en-US"/>
        </w:rPr>
        <w:t xml:space="preserve">Pendant la </w:t>
      </w:r>
      <w:proofErr w:type="spellStart"/>
      <w:r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99619C" w:rsidRPr="0051787E" w:rsidTr="00DD02EF">
        <w:trPr>
          <w:trHeight w:val="79"/>
        </w:trPr>
        <w:tc>
          <w:tcPr>
            <w:tcW w:w="959" w:type="dxa"/>
            <w:tcBorders>
              <w:top w:val="double" w:sz="6" w:space="0" w:color="000000"/>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lastRenderedPageBreak/>
              <w:t> </w:t>
            </w:r>
          </w:p>
        </w:tc>
        <w:tc>
          <w:tcPr>
            <w:tcW w:w="10121" w:type="dxa"/>
            <w:gridSpan w:val="6"/>
            <w:tcBorders>
              <w:top w:val="double" w:sz="6" w:space="0" w:color="000000"/>
              <w:left w:val="single" w:sz="4" w:space="0" w:color="auto"/>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color w:val="000000"/>
                <w:sz w:val="16"/>
                <w:szCs w:val="16"/>
                <w:lang w:val="en-GB" w:eastAsia="en-GB"/>
              </w:rPr>
            </w:pPr>
            <w:r w:rsidRPr="00562CE7">
              <w:rPr>
                <w:rFonts w:ascii="Calibri" w:eastAsia="Times New Roman" w:hAnsi="Calibri" w:cs="Calibri"/>
                <w:b/>
                <w:color w:val="000000"/>
                <w:sz w:val="16"/>
                <w:szCs w:val="16"/>
                <w:highlight w:val="yellow"/>
                <w:lang w:val="en-GB" w:eastAsia="en-GB"/>
              </w:rPr>
              <w:t>Exceptional</w:t>
            </w:r>
            <w:r w:rsidRPr="0051787E">
              <w:rPr>
                <w:rFonts w:ascii="Calibri" w:eastAsia="Times New Roman" w:hAnsi="Calibri" w:cs="Calibri"/>
                <w:b/>
                <w:color w:val="000000"/>
                <w:sz w:val="16"/>
                <w:szCs w:val="16"/>
                <w:lang w:val="en-GB" w:eastAsia="en-GB"/>
              </w:rPr>
              <w:t xml:space="preserve"> changes to Table A</w:t>
            </w:r>
          </w:p>
          <w:p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99619C" w:rsidRPr="0051787E" w:rsidTr="0099619C">
        <w:trPr>
          <w:trHeight w:val="677"/>
        </w:trPr>
        <w:tc>
          <w:tcPr>
            <w:tcW w:w="959" w:type="dxa"/>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rsidTr="0099619C">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99619C" w:rsidRPr="0051787E" w:rsidRDefault="0099619C" w:rsidP="0099619C">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99619C" w:rsidRPr="0051787E" w:rsidTr="0099619C">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99619C" w:rsidRPr="0051787E" w:rsidRDefault="0099619C" w:rsidP="0099619C">
      <w:pPr>
        <w:spacing w:line="276" w:lineRule="auto"/>
        <w:jc w:val="center"/>
        <w:rPr>
          <w:rFonts w:ascii="Calibri" w:eastAsia="Calibri" w:hAnsi="Calibri" w:cs="Calibri"/>
          <w:b/>
          <w:sz w:val="22"/>
          <w:szCs w:val="22"/>
          <w:lang w:val="en-GB" w:eastAsia="en-US"/>
        </w:rPr>
      </w:pPr>
    </w:p>
    <w:p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99619C" w:rsidRPr="0051787E" w:rsidTr="00DD02EF">
        <w:trPr>
          <w:trHeight w:val="215"/>
        </w:trPr>
        <w:tc>
          <w:tcPr>
            <w:tcW w:w="989" w:type="dxa"/>
            <w:tcBorders>
              <w:top w:val="double" w:sz="6" w:space="0" w:color="000000"/>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99619C">
        <w:trPr>
          <w:trHeight w:val="773"/>
        </w:trPr>
        <w:tc>
          <w:tcPr>
            <w:tcW w:w="989" w:type="dxa"/>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rsidTr="0099619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99619C">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rsidTr="00DF4C3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DD02EF" w:rsidRPr="0051787E" w:rsidRDefault="00DD02EF"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D02EF" w:rsidRPr="008721AE" w:rsidRDefault="00DD02EF"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DD02EF"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A635BA"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DD02EF"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rsidTr="00DF4C38">
        <w:trPr>
          <w:trHeight w:val="175"/>
        </w:trPr>
        <w:tc>
          <w:tcPr>
            <w:tcW w:w="989" w:type="dxa"/>
            <w:vMerge/>
            <w:tcBorders>
              <w:left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795669047"/>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58243439"/>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rsidTr="00DF4C38">
        <w:trPr>
          <w:trHeight w:val="175"/>
        </w:trPr>
        <w:tc>
          <w:tcPr>
            <w:tcW w:w="989" w:type="dxa"/>
            <w:vMerge/>
            <w:tcBorders>
              <w:left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907188193"/>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713846858"/>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rsidTr="00DF4C38">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16650582"/>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A635BA"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973204276"/>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99619C" w:rsidRPr="0051787E" w:rsidTr="00562CE7">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51787E" w:rsidTr="0099619C">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rsidR="0099619C" w:rsidRPr="0051787E" w:rsidRDefault="0099619C" w:rsidP="0099619C">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9619C" w:rsidRPr="0051787E" w:rsidRDefault="0099619C" w:rsidP="0099619C">
            <w:pPr>
              <w:jc w:val="center"/>
              <w:rPr>
                <w:rFonts w:ascii="Calibri" w:eastAsia="Times New Roman" w:hAnsi="Calibri" w:cs="Calibri"/>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9619C" w:rsidRPr="0051787E" w:rsidRDefault="0099619C" w:rsidP="0099619C">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rsidR="0099619C" w:rsidRDefault="0099619C" w:rsidP="0099619C">
            <w:pPr>
              <w:jc w:val="center"/>
              <w:rPr>
                <w:rFonts w:ascii="Calibri" w:eastAsia="Times New Roman" w:hAnsi="Calibri" w:cs="Calibri"/>
                <w:i/>
                <w:color w:val="00206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p w:rsidR="00562CE7" w:rsidRPr="0051787E" w:rsidRDefault="00562CE7" w:rsidP="0099619C">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val="en-GB" w:eastAsia="en-GB"/>
              </w:rPr>
            </w:pPr>
          </w:p>
        </w:tc>
      </w:tr>
      <w:tr w:rsidR="0099619C" w:rsidRPr="0051787E" w:rsidTr="0099619C">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3"/>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4"/>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bl>
    <w:p w:rsidR="0099619C" w:rsidRPr="0086489F"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Pr="0051787E">
        <w:rPr>
          <w:rFonts w:ascii="Calibri" w:eastAsia="Calibri" w:hAnsi="Calibri" w:cs="Calibri"/>
          <w:b/>
          <w:color w:val="002060"/>
          <w:sz w:val="22"/>
          <w:szCs w:val="22"/>
          <w:lang w:val="en-GB" w:eastAsia="en-US"/>
        </w:rPr>
        <w:t xml:space="preserve">Après la </w:t>
      </w:r>
      <w:proofErr w:type="spellStart"/>
      <w:r w:rsidRPr="0051787E">
        <w:rPr>
          <w:rFonts w:ascii="Calibri" w:eastAsia="Calibri" w:hAnsi="Calibri" w:cs="Calibri"/>
          <w:b/>
          <w:color w:val="002060"/>
          <w:sz w:val="22"/>
          <w:szCs w:val="22"/>
          <w:lang w:val="en-GB" w:eastAsia="en-US"/>
        </w:rPr>
        <w:t>mobilité</w:t>
      </w:r>
      <w:proofErr w:type="spellEnd"/>
    </w:p>
    <w:p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567"/>
        <w:gridCol w:w="567"/>
        <w:gridCol w:w="1844"/>
        <w:gridCol w:w="1026"/>
        <w:gridCol w:w="1026"/>
        <w:gridCol w:w="415"/>
        <w:gridCol w:w="435"/>
        <w:gridCol w:w="405"/>
        <w:gridCol w:w="1012"/>
        <w:gridCol w:w="68"/>
        <w:gridCol w:w="966"/>
        <w:gridCol w:w="459"/>
        <w:gridCol w:w="67"/>
        <w:gridCol w:w="236"/>
        <w:gridCol w:w="1054"/>
      </w:tblGrid>
      <w:tr w:rsidR="0099619C" w:rsidRPr="0051787E" w:rsidTr="00DD02EF">
        <w:trPr>
          <w:trHeight w:val="100"/>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lastRenderedPageBreak/>
              <w:br w:type="page"/>
            </w:r>
          </w:p>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rsidR="0099619C" w:rsidRPr="008721AE" w:rsidRDefault="0099619C" w:rsidP="0099619C">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99619C" w:rsidRPr="0051787E" w:rsidRDefault="0099619C" w:rsidP="0099619C">
            <w:pPr>
              <w:rPr>
                <w:rFonts w:ascii="Calibri" w:eastAsia="Times New Roman" w:hAnsi="Calibri" w:cs="Calibri"/>
                <w:b/>
                <w:bCs/>
                <w:i/>
                <w:iCs/>
                <w:color w:val="000000"/>
                <w:sz w:val="16"/>
                <w:szCs w:val="16"/>
                <w:lang w:eastAsia="en-GB"/>
              </w:rPr>
            </w:pP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99619C" w:rsidRPr="0051787E" w:rsidRDefault="0099619C" w:rsidP="0099619C">
            <w:pPr>
              <w:jc w:val="center"/>
              <w:rPr>
                <w:rFonts w:ascii="Calibri" w:eastAsia="Times New Roman" w:hAnsi="Calibri" w:cs="Calibri"/>
                <w:b/>
                <w:bCs/>
                <w:i/>
                <w:iCs/>
                <w:color w:val="000000"/>
                <w:sz w:val="16"/>
                <w:szCs w:val="16"/>
                <w:lang w:eastAsia="en-GB"/>
              </w:rPr>
            </w:pPr>
          </w:p>
        </w:tc>
      </w:tr>
      <w:tr w:rsidR="0099619C" w:rsidRPr="0051787E" w:rsidTr="0099619C">
        <w:trPr>
          <w:trHeight w:val="456"/>
        </w:trPr>
        <w:tc>
          <w:tcPr>
            <w:tcW w:w="991" w:type="dxa"/>
            <w:vMerge w:val="restart"/>
            <w:tcBorders>
              <w:top w:val="nil"/>
              <w:left w:val="double" w:sz="6" w:space="0" w:color="auto"/>
              <w:right w:val="single" w:sz="8" w:space="0" w:color="auto"/>
            </w:tcBorders>
            <w:shd w:val="clear" w:color="auto" w:fill="auto"/>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99619C" w:rsidRPr="0051787E" w:rsidRDefault="0099619C" w:rsidP="0099619C">
            <w:pP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99619C" w:rsidRPr="0051787E" w:rsidTr="0099619C">
        <w:trPr>
          <w:trHeight w:val="122"/>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19"/>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val="en-GB" w:eastAsia="en-GB"/>
              </w:rPr>
            </w:pPr>
          </w:p>
        </w:tc>
      </w:tr>
      <w:tr w:rsidR="004D3979" w:rsidRPr="0051787E" w:rsidTr="004D3979">
        <w:trPr>
          <w:trHeight w:val="75"/>
        </w:trPr>
        <w:tc>
          <w:tcPr>
            <w:tcW w:w="991"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noWrap/>
            <w:vAlign w:val="bottom"/>
          </w:tcPr>
          <w:p w:rsidR="004D3979"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4D3979" w:rsidRPr="004D3979" w:rsidRDefault="004D3979" w:rsidP="0099619C">
            <w:pPr>
              <w:rPr>
                <w:rFonts w:ascii="Calibri" w:eastAsia="Times New Roman" w:hAnsi="Calibri" w:cs="Calibri"/>
                <w: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4D3979" w:rsidRPr="0051787E" w:rsidRDefault="004D3979" w:rsidP="0099619C">
            <w:pPr>
              <w:rPr>
                <w:rFonts w:ascii="Calibri" w:eastAsia="Times New Roman" w:hAnsi="Calibri" w:cs="Calibri"/>
                <w:color w:val="000000"/>
                <w:sz w:val="22"/>
                <w:szCs w:val="22"/>
                <w:lang w:val="en-GB" w:eastAsia="en-GB"/>
              </w:rPr>
            </w:pPr>
          </w:p>
        </w:tc>
      </w:tr>
      <w:tr w:rsidR="0099619C" w:rsidRPr="0051787E" w:rsidTr="00DD02EF">
        <w:trPr>
          <w:trHeight w:val="104"/>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rsidR="0099619C" w:rsidRPr="0051787E" w:rsidRDefault="0099619C" w:rsidP="0099619C">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99619C" w:rsidRPr="0051787E" w:rsidRDefault="0099619C" w:rsidP="0099619C">
            <w:pPr>
              <w:jc w:val="center"/>
              <w:rPr>
                <w:rFonts w:ascii="Calibri" w:eastAsia="Times New Roman" w:hAnsi="Calibri" w:cs="Calibri"/>
                <w:b/>
                <w:bCs/>
                <w:i/>
                <w:iCs/>
                <w:color w:val="000000"/>
                <w:sz w:val="16"/>
                <w:szCs w:val="16"/>
                <w:lang w:eastAsia="en-GB"/>
              </w:rPr>
            </w:pP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99619C" w:rsidRPr="0051787E" w:rsidRDefault="0099619C" w:rsidP="0099619C">
            <w:pPr>
              <w:rPr>
                <w:rFonts w:ascii="Calibri" w:eastAsia="Times New Roman" w:hAnsi="Calibri" w:cs="Calibri"/>
                <w:b/>
                <w:bCs/>
                <w:i/>
                <w:iCs/>
                <w:color w:val="000000"/>
                <w:sz w:val="16"/>
                <w:szCs w:val="16"/>
                <w:lang w:eastAsia="en-GB"/>
              </w:rPr>
            </w:pPr>
          </w:p>
        </w:tc>
      </w:tr>
      <w:tr w:rsidR="0099619C" w:rsidRPr="0051787E" w:rsidTr="0099619C">
        <w:trPr>
          <w:trHeight w:val="386"/>
        </w:trPr>
        <w:tc>
          <w:tcPr>
            <w:tcW w:w="991" w:type="dxa"/>
            <w:vMerge w:val="restart"/>
            <w:tcBorders>
              <w:top w:val="nil"/>
              <w:left w:val="double" w:sz="6" w:space="0" w:color="auto"/>
              <w:right w:val="nil"/>
            </w:tcBorders>
            <w:shd w:val="clear" w:color="auto" w:fill="auto"/>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99619C" w:rsidRPr="0051787E" w:rsidTr="0099619C">
        <w:trPr>
          <w:trHeight w:val="89"/>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63"/>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rsidTr="0099619C">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4D3979" w:rsidRPr="0051787E" w:rsidTr="009234D9">
        <w:trPr>
          <w:trHeight w:val="178"/>
        </w:trPr>
        <w:tc>
          <w:tcPr>
            <w:tcW w:w="2518" w:type="dxa"/>
            <w:tcBorders>
              <w:top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4D3979" w:rsidRPr="0051787E" w:rsidTr="00DF4C38">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5"/>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eastAsia="en-GB"/>
              </w:rPr>
            </w:pPr>
          </w:p>
        </w:tc>
      </w:tr>
      <w:tr w:rsidR="004D3979" w:rsidRPr="0051787E" w:rsidTr="00DF4C38">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6"/>
            </w:r>
          </w:p>
          <w:p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eastAsia="en-GB"/>
              </w:rPr>
            </w:pPr>
          </w:p>
        </w:tc>
      </w:tr>
    </w:tbl>
    <w:p w:rsidR="0099619C" w:rsidRDefault="0099619C" w:rsidP="009234D9"/>
    <w:sectPr w:rsidR="0099619C" w:rsidSect="0055442D">
      <w:headerReference w:type="even" r:id="rId8"/>
      <w:headerReference w:type="default" r:id="rId9"/>
      <w:footerReference w:type="even" r:id="rId10"/>
      <w:footerReference w:type="default" r:id="rId11"/>
      <w:headerReference w:type="first" r:id="rId12"/>
      <w:footerReference w:type="first" r:id="rId13"/>
      <w:pgSz w:w="11906" w:h="16838"/>
      <w:pgMar w:top="15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38" w:rsidRDefault="00DF4C38" w:rsidP="0099619C">
      <w:r>
        <w:separator/>
      </w:r>
    </w:p>
  </w:endnote>
  <w:endnote w:type="continuationSeparator" w:id="0">
    <w:p w:rsidR="00DF4C38" w:rsidRDefault="00DF4C38" w:rsidP="0099619C">
      <w:r>
        <w:continuationSeparator/>
      </w:r>
    </w:p>
  </w:endnote>
  <w:endnote w:id="1">
    <w:p w:rsidR="00DF4C38" w:rsidRPr="00D526C0" w:rsidRDefault="00DF4C38" w:rsidP="00D526C0">
      <w:pPr>
        <w:pStyle w:val="Notedefin"/>
        <w:ind w:left="-851"/>
        <w:rPr>
          <w:rFonts w:cstheme="minorHAnsi"/>
          <w:b/>
          <w:color w:val="548DD4" w:themeColor="text2" w:themeTint="99"/>
          <w:sz w:val="16"/>
          <w:szCs w:val="16"/>
        </w:rPr>
      </w:pPr>
      <w:r w:rsidRPr="00D526C0">
        <w:rPr>
          <w:rFonts w:ascii="Verdana" w:hAnsi="Verdana"/>
          <w:sz w:val="18"/>
          <w:szCs w:val="18"/>
          <w:lang w:val="fr-FR"/>
        </w:rPr>
        <w:t xml:space="preserve">     </w:t>
      </w:r>
      <w:r w:rsidRPr="002E71CC">
        <w:rPr>
          <w:rStyle w:val="Appeldenotedefin"/>
          <w:sz w:val="18"/>
          <w:szCs w:val="18"/>
        </w:rPr>
        <w:endnoteRef/>
      </w:r>
      <w:r w:rsidRPr="00D526C0">
        <w:rPr>
          <w:rFonts w:ascii="Verdana" w:hAnsi="Verdana"/>
          <w:sz w:val="18"/>
          <w:szCs w:val="18"/>
          <w:lang w:val="fr-FR"/>
        </w:rPr>
        <w:t xml:space="preserve"> </w:t>
      </w:r>
      <w:r w:rsidRPr="00D526C0">
        <w:rPr>
          <w:rFonts w:cstheme="minorHAnsi"/>
          <w:b/>
          <w:color w:val="002060"/>
          <w:sz w:val="16"/>
          <w:szCs w:val="16"/>
        </w:rPr>
        <w:t xml:space="preserve">Nationalité : </w:t>
      </w:r>
      <w:r w:rsidRPr="00D526C0">
        <w:rPr>
          <w:rFonts w:cstheme="minorHAnsi"/>
          <w:color w:val="002060"/>
          <w:sz w:val="16"/>
          <w:szCs w:val="16"/>
        </w:rPr>
        <w:t>pays duquel la personne dépend administrativement et qui a délivré la carte d’identité et/ou le passeport.</w:t>
      </w:r>
    </w:p>
    <w:p w:rsidR="00DF4C38" w:rsidRPr="00D526C0" w:rsidRDefault="00DF4C38" w:rsidP="00D526C0">
      <w:pPr>
        <w:pStyle w:val="Notedefin"/>
        <w:ind w:left="284"/>
        <w:rPr>
          <w:rFonts w:cstheme="minorHAnsi"/>
          <w:sz w:val="16"/>
          <w:szCs w:val="16"/>
          <w:lang w:val="fr-FR"/>
        </w:rPr>
      </w:pPr>
    </w:p>
  </w:endnote>
  <w:endnote w:id="2">
    <w:p w:rsidR="00DF4C38" w:rsidRPr="00D526C0" w:rsidRDefault="00DF4C38" w:rsidP="00D526C0">
      <w:pPr>
        <w:pStyle w:val="Notedefin"/>
        <w:ind w:left="-426" w:hanging="142"/>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Cycles d’études :</w:t>
      </w:r>
      <w:r w:rsidRPr="00D526C0">
        <w:rPr>
          <w:rFonts w:cstheme="minorHAnsi"/>
          <w:color w:val="002060"/>
          <w:sz w:val="16"/>
          <w:szCs w:val="16"/>
        </w:rPr>
        <w:t xml:space="preserve"> Cycle court (CEC niveau 5) / Licence ou équivalent 1</w:t>
      </w:r>
      <w:r w:rsidRPr="00D526C0">
        <w:rPr>
          <w:rFonts w:cstheme="minorHAnsi"/>
          <w:color w:val="002060"/>
          <w:sz w:val="16"/>
          <w:szCs w:val="16"/>
          <w:vertAlign w:val="superscript"/>
        </w:rPr>
        <w:t>er</w:t>
      </w:r>
      <w:r w:rsidRPr="00D526C0">
        <w:rPr>
          <w:rFonts w:cstheme="minorHAnsi"/>
          <w:color w:val="002060"/>
          <w:sz w:val="16"/>
          <w:szCs w:val="16"/>
        </w:rPr>
        <w:t xml:space="preserve"> cycle (CEC niveau 6) / Master ou équivalent 2</w:t>
      </w:r>
      <w:r w:rsidRPr="00D526C0">
        <w:rPr>
          <w:rFonts w:cstheme="minorHAnsi"/>
          <w:color w:val="002060"/>
          <w:sz w:val="16"/>
          <w:szCs w:val="16"/>
          <w:vertAlign w:val="superscript"/>
        </w:rPr>
        <w:t>è</w:t>
      </w:r>
      <w:r w:rsidRPr="00D526C0">
        <w:rPr>
          <w:rFonts w:cstheme="minorHAnsi"/>
          <w:color w:val="002060"/>
          <w:sz w:val="16"/>
          <w:szCs w:val="16"/>
        </w:rPr>
        <w:t xml:space="preserve"> cycle (CEC niveau 7) / Doctorat ou équivalent 3</w:t>
      </w:r>
      <w:r w:rsidRPr="00D526C0">
        <w:rPr>
          <w:rFonts w:cstheme="minorHAnsi"/>
          <w:color w:val="002060"/>
          <w:sz w:val="16"/>
          <w:szCs w:val="16"/>
          <w:vertAlign w:val="superscript"/>
        </w:rPr>
        <w:t>è</w:t>
      </w:r>
      <w:r w:rsidRPr="00D526C0">
        <w:rPr>
          <w:rFonts w:cstheme="minorHAnsi"/>
          <w:color w:val="002060"/>
          <w:sz w:val="16"/>
          <w:szCs w:val="16"/>
        </w:rPr>
        <w:t xml:space="preserve"> cycle (CEC niveau 8).</w:t>
      </w:r>
    </w:p>
    <w:p w:rsidR="00DF4C38" w:rsidRPr="00D526C0" w:rsidRDefault="00DF4C38" w:rsidP="00D526C0">
      <w:pPr>
        <w:pStyle w:val="Notedefin"/>
        <w:ind w:left="-426" w:hanging="142"/>
        <w:rPr>
          <w:rFonts w:cstheme="minorHAnsi"/>
          <w:sz w:val="16"/>
          <w:szCs w:val="16"/>
        </w:rPr>
      </w:pPr>
    </w:p>
  </w:endnote>
  <w:endnote w:id="3">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Domaine d’études</w:t>
      </w:r>
      <w:r w:rsidRPr="00D526C0">
        <w:rPr>
          <w:rFonts w:cstheme="minorHAnsi"/>
          <w:color w:val="002060"/>
          <w:sz w:val="16"/>
          <w:szCs w:val="16"/>
        </w:rPr>
        <w:t xml:space="preserve"> : </w:t>
      </w:r>
      <w:hyperlink r:id="rId1" w:history="1">
        <w:r w:rsidRPr="00D526C0">
          <w:rPr>
            <w:rStyle w:val="Lienhypertexte"/>
            <w:rFonts w:cstheme="minorHAnsi"/>
            <w:color w:val="002060"/>
            <w:sz w:val="16"/>
            <w:szCs w:val="16"/>
          </w:rPr>
          <w:t>L’outil de recherche CITE-F 2013</w:t>
        </w:r>
      </w:hyperlink>
      <w:r w:rsidRPr="00D526C0">
        <w:rPr>
          <w:rFonts w:cstheme="minorHAnsi"/>
          <w:b/>
          <w:color w:val="002060"/>
          <w:sz w:val="16"/>
          <w:szCs w:val="16"/>
        </w:rPr>
        <w:t xml:space="preserve"> </w:t>
      </w:r>
      <w:r w:rsidRPr="00D526C0">
        <w:rPr>
          <w:rFonts w:cstheme="minorHAnsi"/>
          <w:color w:val="002060"/>
          <w:sz w:val="16"/>
          <w:szCs w:val="16"/>
        </w:rPr>
        <w:t xml:space="preserve">disponible sur </w:t>
      </w:r>
      <w:hyperlink r:id="rId2" w:history="1">
        <w:r w:rsidRPr="00D526C0">
          <w:rPr>
            <w:rStyle w:val="Lienhypertexte"/>
            <w:rFonts w:cstheme="minorHAnsi"/>
            <w:color w:val="002060"/>
            <w:sz w:val="16"/>
            <w:szCs w:val="16"/>
          </w:rPr>
          <w:t>http://ec.europa.eu/education/tools/isced-f_fr.htm</w:t>
        </w:r>
      </w:hyperlink>
      <w:r w:rsidRPr="00D526C0">
        <w:rPr>
          <w:rFonts w:cstheme="minorHAnsi"/>
          <w:color w:val="002060"/>
          <w:sz w:val="16"/>
          <w:szCs w:val="16"/>
        </w:rPr>
        <w:t xml:space="preserve"> devra être utilisé pour trouver le domaine d’études de la classification internationale type de l’Education (CITE) le plus proche du domaine d’études du diplôme préparé par l’étudiant dans l’établissement d’envoi.</w:t>
      </w:r>
    </w:p>
    <w:p w:rsidR="00DF4C38" w:rsidRPr="00D526C0" w:rsidRDefault="00DF4C38" w:rsidP="00D526C0">
      <w:pPr>
        <w:ind w:left="-426" w:hanging="142"/>
        <w:jc w:val="both"/>
        <w:rPr>
          <w:rFonts w:cstheme="minorHAnsi"/>
          <w:sz w:val="16"/>
          <w:szCs w:val="16"/>
        </w:rPr>
      </w:pPr>
    </w:p>
  </w:endnote>
  <w:endnote w:id="4">
    <w:p w:rsidR="00DF4C38" w:rsidRPr="0086489F"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Code Erasmus</w:t>
      </w:r>
      <w:r w:rsidRPr="00D526C0">
        <w:rPr>
          <w:rFonts w:cstheme="minorHAnsi"/>
          <w:color w:val="002060"/>
          <w:sz w:val="16"/>
          <w:szCs w:val="16"/>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DF4C38" w:rsidRPr="00D526C0" w:rsidRDefault="00DF4C38" w:rsidP="00D526C0">
      <w:pPr>
        <w:pStyle w:val="Notedefin"/>
        <w:ind w:left="-426" w:hanging="142"/>
        <w:jc w:val="both"/>
        <w:rPr>
          <w:rFonts w:cstheme="minorHAnsi"/>
          <w:sz w:val="16"/>
          <w:szCs w:val="16"/>
          <w:lang w:val="fr-FR"/>
        </w:rPr>
      </w:pPr>
    </w:p>
  </w:endnote>
  <w:endnote w:id="5">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Personne de contact</w:t>
      </w:r>
      <w:r w:rsidRPr="00D526C0">
        <w:rPr>
          <w:rFonts w:cstheme="minorHAnsi"/>
          <w:color w:val="002060"/>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DF4C38" w:rsidRPr="00D526C0" w:rsidRDefault="00DF4C38" w:rsidP="00D526C0">
      <w:pPr>
        <w:pStyle w:val="Notedefin"/>
        <w:ind w:left="-426" w:hanging="142"/>
        <w:jc w:val="both"/>
        <w:rPr>
          <w:rFonts w:cstheme="minorHAnsi"/>
          <w:sz w:val="16"/>
          <w:szCs w:val="16"/>
          <w:lang w:val="fr-FR"/>
        </w:rPr>
      </w:pPr>
    </w:p>
  </w:endnote>
  <w:endnote w:id="6">
    <w:p w:rsidR="00DF4C38" w:rsidRPr="0086489F" w:rsidRDefault="00DF4C38" w:rsidP="00D526C0">
      <w:pPr>
        <w:keepNext/>
        <w:keepLines/>
        <w:tabs>
          <w:tab w:val="left" w:pos="426"/>
        </w:tabs>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Une « composante pédagogique »</w:t>
      </w:r>
      <w:r w:rsidRPr="00D526C0">
        <w:rPr>
          <w:rFonts w:cstheme="minorHAnsi"/>
          <w:color w:val="002060"/>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DF4C38" w:rsidRPr="00D526C0" w:rsidRDefault="00DF4C38" w:rsidP="00D526C0">
      <w:pPr>
        <w:keepNext/>
        <w:keepLines/>
        <w:tabs>
          <w:tab w:val="left" w:pos="426"/>
        </w:tabs>
        <w:ind w:left="-426" w:hanging="142"/>
        <w:jc w:val="both"/>
        <w:rPr>
          <w:rFonts w:cstheme="minorHAnsi"/>
          <w:sz w:val="16"/>
          <w:szCs w:val="16"/>
          <w:highlight w:val="lightGray"/>
        </w:rPr>
      </w:pPr>
    </w:p>
  </w:endnote>
  <w:endnote w:id="7">
    <w:p w:rsidR="00DF4C38" w:rsidRPr="0086489F"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Catalogue de cours :</w:t>
      </w:r>
      <w:r w:rsidRPr="00D526C0">
        <w:rPr>
          <w:rFonts w:cstheme="minorHAnsi"/>
          <w:color w:val="002060"/>
          <w:sz w:val="16"/>
          <w:szCs w:val="16"/>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DF4C38" w:rsidRPr="00D526C0" w:rsidRDefault="00DF4C38" w:rsidP="00D526C0">
      <w:pPr>
        <w:pStyle w:val="Notedefin"/>
        <w:ind w:left="-426" w:hanging="142"/>
        <w:jc w:val="both"/>
        <w:rPr>
          <w:rFonts w:cstheme="minorHAnsi"/>
          <w:sz w:val="16"/>
          <w:szCs w:val="16"/>
          <w:lang w:val="fr-FR"/>
        </w:rPr>
      </w:pPr>
    </w:p>
  </w:endnote>
  <w:endnote w:id="8">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Crédits ECTS (ou crédits équivalents) :</w:t>
      </w:r>
      <w:r w:rsidRPr="00D526C0">
        <w:rPr>
          <w:rFonts w:cstheme="minorHAnsi"/>
          <w:color w:val="002060"/>
          <w:sz w:val="16"/>
          <w:szCs w:val="16"/>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DF4C38" w:rsidRPr="00D526C0" w:rsidRDefault="00DF4C38" w:rsidP="00D526C0">
      <w:pPr>
        <w:pStyle w:val="Notedefin"/>
        <w:ind w:left="-426" w:hanging="142"/>
        <w:jc w:val="both"/>
        <w:rPr>
          <w:rFonts w:cstheme="minorHAnsi"/>
          <w:sz w:val="16"/>
          <w:szCs w:val="16"/>
          <w:lang w:val="fr-FR"/>
        </w:rPr>
      </w:pPr>
    </w:p>
  </w:endnote>
  <w:endnote w:id="9">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Niveau de compétence linguistique :</w:t>
      </w:r>
      <w:r w:rsidRPr="00D526C0">
        <w:rPr>
          <w:rFonts w:cstheme="minorHAnsi"/>
          <w:color w:val="002060"/>
          <w:sz w:val="16"/>
          <w:szCs w:val="16"/>
          <w:lang w:val="fr-FR"/>
        </w:rPr>
        <w:t xml:space="preserve"> information sur le Cadre Européen Commun de Référence pour les langues (</w:t>
      </w:r>
      <w:r w:rsidRPr="00D526C0">
        <w:rPr>
          <w:rFonts w:cstheme="minorHAnsi"/>
          <w:b/>
          <w:color w:val="002060"/>
          <w:sz w:val="16"/>
          <w:szCs w:val="16"/>
          <w:lang w:val="fr-FR"/>
        </w:rPr>
        <w:t>CECR</w:t>
      </w:r>
      <w:r w:rsidRPr="00D526C0">
        <w:rPr>
          <w:rFonts w:cstheme="minorHAnsi"/>
          <w:color w:val="002060"/>
          <w:sz w:val="16"/>
          <w:szCs w:val="16"/>
          <w:lang w:val="fr-FR"/>
        </w:rPr>
        <w:t xml:space="preserve">)  disponible sur : </w:t>
      </w:r>
      <w:hyperlink r:id="rId3" w:history="1">
        <w:r w:rsidRPr="00D526C0">
          <w:rPr>
            <w:rStyle w:val="Lienhypertexte"/>
            <w:rFonts w:cstheme="minorHAnsi"/>
            <w:color w:val="002060"/>
            <w:sz w:val="16"/>
            <w:szCs w:val="16"/>
            <w:lang w:val="fr-FR"/>
          </w:rPr>
          <w:t>https://europass.cedefop.europa.eu/en/resources/european-language-levels-cefr</w:t>
        </w:r>
      </w:hyperlink>
      <w:r w:rsidRPr="00D526C0">
        <w:rPr>
          <w:rStyle w:val="Lienhypertexte"/>
          <w:rFonts w:cstheme="minorHAnsi"/>
          <w:color w:val="00B0F0"/>
          <w:sz w:val="16"/>
          <w:szCs w:val="16"/>
          <w:lang w:val="fr-FR"/>
        </w:rPr>
        <w:t xml:space="preserve"> </w:t>
      </w:r>
    </w:p>
    <w:p w:rsidR="00DF4C38" w:rsidRPr="00D526C0" w:rsidRDefault="00DF4C38" w:rsidP="00D526C0">
      <w:pPr>
        <w:pStyle w:val="Notedefin"/>
        <w:ind w:left="-426" w:hanging="142"/>
        <w:jc w:val="both"/>
        <w:rPr>
          <w:rFonts w:cstheme="minorHAnsi"/>
          <w:sz w:val="16"/>
          <w:szCs w:val="16"/>
          <w:lang w:val="fr-FR"/>
        </w:rPr>
      </w:pPr>
    </w:p>
  </w:endnote>
  <w:endnote w:id="10">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1">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2">
    <w:p w:rsidR="00DF4C38" w:rsidRPr="00D526C0" w:rsidRDefault="00DF4C38" w:rsidP="00D526C0">
      <w:pPr>
        <w:pStyle w:val="Notedefin"/>
        <w:ind w:left="-426" w:hanging="142"/>
        <w:rPr>
          <w:rFonts w:cstheme="minorHAnsi"/>
          <w:b/>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Motifs des modifications exceptionnelles apportées au programme de mobilité d’études (choisir parmi les éléments du tableau ci-dessous) :</w:t>
      </w:r>
    </w:p>
    <w:tbl>
      <w:tblPr>
        <w:tblW w:w="10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006"/>
      </w:tblGrid>
      <w:tr w:rsidR="00DF4C38" w:rsidRPr="00D526C0" w:rsidTr="00CA6F2D">
        <w:trPr>
          <w:trHeight w:val="229"/>
        </w:trPr>
        <w:tc>
          <w:tcPr>
            <w:tcW w:w="5387" w:type="dxa"/>
            <w:shd w:val="clear" w:color="auto" w:fill="auto"/>
          </w:tcPr>
          <w:p w:rsidR="00DF4C38" w:rsidRPr="0086489F" w:rsidRDefault="00DF4C38" w:rsidP="0086489F">
            <w:pPr>
              <w:pStyle w:val="Notedebasdepage"/>
              <w:spacing w:after="0"/>
              <w:ind w:left="-426" w:hanging="142"/>
              <w:jc w:val="center"/>
              <w:rPr>
                <w:rFonts w:asciiTheme="minorHAnsi" w:hAnsiTheme="minorHAnsi" w:cstheme="minorHAnsi"/>
                <w:b/>
                <w:i/>
                <w:iCs/>
                <w:color w:val="002060"/>
                <w:sz w:val="18"/>
                <w:szCs w:val="16"/>
                <w:u w:val="single"/>
              </w:rPr>
            </w:pPr>
            <w:r w:rsidRPr="0086489F">
              <w:rPr>
                <w:rFonts w:asciiTheme="minorHAnsi" w:hAnsiTheme="minorHAnsi" w:cstheme="minorHAnsi"/>
                <w:b/>
                <w:i/>
                <w:iCs/>
                <w:color w:val="002060"/>
                <w:sz w:val="18"/>
                <w:szCs w:val="16"/>
              </w:rPr>
              <w:t>Motif de suppression d’une composante pédagogique</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b/>
                <w:i/>
                <w:iCs/>
                <w:color w:val="002060"/>
                <w:sz w:val="16"/>
                <w:szCs w:val="16"/>
                <w:u w:val="single"/>
              </w:rPr>
            </w:pPr>
            <w:r w:rsidRPr="00D526C0">
              <w:rPr>
                <w:rFonts w:asciiTheme="minorHAnsi" w:hAnsiTheme="minorHAnsi" w:cstheme="minorHAnsi"/>
                <w:b/>
                <w:i/>
                <w:iCs/>
                <w:color w:val="002060"/>
                <w:sz w:val="16"/>
                <w:szCs w:val="16"/>
              </w:rPr>
              <w:t>Motif d’ajout d’une composante pédagogique</w:t>
            </w:r>
          </w:p>
        </w:tc>
      </w:tr>
      <w:tr w:rsidR="00DF4C38" w:rsidRPr="00D526C0" w:rsidTr="00CA6F2D">
        <w:trPr>
          <w:trHeight w:val="470"/>
        </w:trPr>
        <w:tc>
          <w:tcPr>
            <w:tcW w:w="5387" w:type="dxa"/>
            <w:shd w:val="clear" w:color="auto" w:fill="auto"/>
          </w:tcPr>
          <w:p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86489F">
              <w:rPr>
                <w:rFonts w:asciiTheme="minorHAnsi" w:hAnsiTheme="minorHAnsi" w:cstheme="minorHAnsi"/>
                <w:color w:val="002060"/>
                <w:sz w:val="16"/>
                <w:szCs w:val="16"/>
              </w:rPr>
              <w:t xml:space="preserve">1. </w:t>
            </w:r>
            <w:r w:rsidRPr="0086489F">
              <w:rPr>
                <w:rFonts w:asciiTheme="minorHAnsi" w:hAnsiTheme="minorHAnsi" w:cstheme="minorHAnsi"/>
                <w:color w:val="002060"/>
                <w:sz w:val="16"/>
                <w:szCs w:val="16"/>
                <w:lang w:val="it-IT"/>
              </w:rPr>
              <w:t>La composante préalablement choisie n’est pas</w:t>
            </w:r>
          </w:p>
          <w:p w:rsidR="00DF4C38" w:rsidRPr="0086489F" w:rsidRDefault="00DF4C38" w:rsidP="0086489F">
            <w:pPr>
              <w:pStyle w:val="Notedebasdepage"/>
              <w:spacing w:after="0"/>
              <w:ind w:left="-426" w:hanging="142"/>
              <w:jc w:val="center"/>
              <w:rPr>
                <w:rFonts w:asciiTheme="minorHAnsi" w:hAnsiTheme="minorHAnsi" w:cstheme="minorHAnsi"/>
                <w:color w:val="002060"/>
                <w:sz w:val="18"/>
                <w:szCs w:val="16"/>
                <w:u w:val="single"/>
              </w:rPr>
            </w:pPr>
            <w:r w:rsidRPr="0086489F">
              <w:rPr>
                <w:rFonts w:asciiTheme="minorHAnsi" w:hAnsiTheme="minorHAnsi" w:cstheme="minorHAnsi"/>
                <w:color w:val="002060"/>
                <w:sz w:val="16"/>
                <w:szCs w:val="16"/>
                <w:lang w:val="it-IT"/>
              </w:rPr>
              <w:t>disponible dans l’établissement d’accueil</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 xml:space="preserve">5. </w:t>
            </w:r>
            <w:r w:rsidRPr="00D526C0">
              <w:rPr>
                <w:rFonts w:asciiTheme="minorHAnsi" w:hAnsiTheme="minorHAnsi" w:cstheme="minorHAnsi"/>
                <w:color w:val="002060"/>
                <w:sz w:val="16"/>
                <w:szCs w:val="16"/>
                <w:lang w:val="it-IT"/>
              </w:rPr>
              <w:t>Remplacement d’une composante supprimée</w:t>
            </w:r>
          </w:p>
        </w:tc>
      </w:tr>
      <w:tr w:rsidR="00DF4C38" w:rsidRPr="00D526C0" w:rsidTr="00CA6F2D">
        <w:trPr>
          <w:trHeight w:val="470"/>
        </w:trPr>
        <w:tc>
          <w:tcPr>
            <w:tcW w:w="5387" w:type="dxa"/>
            <w:shd w:val="clear" w:color="auto" w:fill="auto"/>
          </w:tcPr>
          <w:p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D526C0">
              <w:rPr>
                <w:rFonts w:asciiTheme="minorHAnsi" w:hAnsiTheme="minorHAnsi" w:cstheme="minorHAnsi"/>
                <w:color w:val="002060"/>
                <w:sz w:val="16"/>
                <w:szCs w:val="16"/>
              </w:rPr>
              <w:t xml:space="preserve">2. </w:t>
            </w:r>
            <w:r w:rsidRPr="00D526C0">
              <w:rPr>
                <w:rFonts w:asciiTheme="minorHAnsi" w:hAnsiTheme="minorHAnsi" w:cstheme="minorHAnsi"/>
                <w:color w:val="002060"/>
                <w:sz w:val="16"/>
                <w:szCs w:val="16"/>
                <w:lang w:val="it-IT"/>
              </w:rPr>
              <w:t>La composante est enseignée dans une langue différente de</w:t>
            </w:r>
          </w:p>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u w:val="single"/>
                <w:lang w:val="it-IT"/>
              </w:rPr>
            </w:pPr>
            <w:r w:rsidRPr="00D526C0">
              <w:rPr>
                <w:rFonts w:asciiTheme="minorHAnsi" w:hAnsiTheme="minorHAnsi" w:cstheme="minorHAnsi"/>
                <w:color w:val="002060"/>
                <w:sz w:val="16"/>
                <w:szCs w:val="16"/>
                <w:lang w:val="it-IT"/>
              </w:rPr>
              <w:t>celle indiquée dans le catalogue de cours</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6. Prolongation de la période de mobilité</w:t>
            </w:r>
          </w:p>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7. Autre (merci de préciser)</w:t>
            </w:r>
          </w:p>
        </w:tc>
      </w:tr>
      <w:tr w:rsidR="00DF4C38" w:rsidRPr="00D526C0" w:rsidTr="00CA6F2D">
        <w:trPr>
          <w:trHeight w:val="229"/>
        </w:trPr>
        <w:tc>
          <w:tcPr>
            <w:tcW w:w="5387" w:type="dxa"/>
            <w:shd w:val="clear" w:color="auto" w:fill="auto"/>
          </w:tcPr>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lang w:val="en-GB"/>
              </w:rPr>
            </w:pPr>
            <w:r w:rsidRPr="00D526C0">
              <w:rPr>
                <w:rFonts w:asciiTheme="minorHAnsi" w:hAnsiTheme="minorHAnsi" w:cstheme="minorHAnsi"/>
                <w:color w:val="002060"/>
                <w:sz w:val="16"/>
                <w:szCs w:val="16"/>
                <w:lang w:val="en-GB"/>
              </w:rPr>
              <w:t>3. Problème d’emploi du temps</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r w:rsidR="00DF4C38" w:rsidRPr="00D526C0" w:rsidTr="00CA6F2D">
        <w:trPr>
          <w:trHeight w:val="253"/>
        </w:trPr>
        <w:tc>
          <w:tcPr>
            <w:tcW w:w="5387" w:type="dxa"/>
            <w:shd w:val="clear" w:color="auto" w:fill="auto"/>
          </w:tcPr>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4. Autre (merci de préciser)</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bl>
    <w:p w:rsidR="00DF4C38" w:rsidRPr="00D526C0" w:rsidRDefault="00DF4C38" w:rsidP="00D526C0">
      <w:pPr>
        <w:pStyle w:val="Notedefin"/>
        <w:ind w:left="-426" w:hanging="142"/>
        <w:rPr>
          <w:rFonts w:ascii="Verdana" w:hAnsi="Verdana"/>
          <w:sz w:val="16"/>
          <w:szCs w:val="16"/>
        </w:rPr>
      </w:pPr>
    </w:p>
  </w:endnote>
  <w:endnote w:id="13">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4">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5">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6">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444487"/>
      <w:docPartObj>
        <w:docPartGallery w:val="Page Numbers (Bottom of Page)"/>
        <w:docPartUnique/>
      </w:docPartObj>
    </w:sdtPr>
    <w:sdtEndPr/>
    <w:sdtContent>
      <w:p w:rsidR="00DF4C38" w:rsidRDefault="00DF4C38">
        <w:pPr>
          <w:pStyle w:val="Pieddepage"/>
          <w:jc w:val="right"/>
        </w:pPr>
        <w:r>
          <w:fldChar w:fldCharType="begin"/>
        </w:r>
        <w:r>
          <w:instrText>PAGE   \* MERGEFORMAT</w:instrText>
        </w:r>
        <w:r>
          <w:fldChar w:fldCharType="separate"/>
        </w:r>
        <w:r w:rsidR="00A6097F">
          <w:rPr>
            <w:noProof/>
          </w:rPr>
          <w:t>2</w:t>
        </w:r>
        <w:r>
          <w:fldChar w:fldCharType="end"/>
        </w:r>
      </w:p>
    </w:sdtContent>
  </w:sdt>
  <w:p w:rsidR="00DF4C38" w:rsidRDefault="00DF4C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38" w:rsidRDefault="00DF4C38" w:rsidP="0099619C">
      <w:r>
        <w:separator/>
      </w:r>
    </w:p>
  </w:footnote>
  <w:footnote w:type="continuationSeparator" w:id="0">
    <w:p w:rsidR="00DF4C38" w:rsidRDefault="00DF4C38" w:rsidP="0099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14305339"/>
      <w:docPartObj>
        <w:docPartGallery w:val="Page Numbers (Top of Page)"/>
        <w:docPartUnique/>
      </w:docPartObj>
    </w:sdtPr>
    <w:sdtEndPr/>
    <w:sdtContent>
      <w:bookmarkStart w:id="4" w:name="_GoBack" w:displacedByCustomXml="prev"/>
      <w:p w:rsidR="00DF4C38" w:rsidRPr="0055442D" w:rsidRDefault="00DF4C38">
        <w:pPr>
          <w:pStyle w:val="En-tte"/>
          <w:ind w:left="-864"/>
          <w:rPr>
            <w:sz w:val="22"/>
          </w:rPr>
        </w:pPr>
        <w:r w:rsidRPr="0055442D">
          <w:rPr>
            <w:noProof/>
            <w:sz w:val="22"/>
          </w:rPr>
          <w:drawing>
            <wp:anchor distT="0" distB="0" distL="114300" distR="114300" simplePos="0" relativeHeight="251660288" behindDoc="1" locked="0" layoutInCell="1" allowOverlap="1" wp14:anchorId="61123236" wp14:editId="121D2919">
              <wp:simplePos x="0" y="0"/>
              <wp:positionH relativeFrom="column">
                <wp:posOffset>5573395</wp:posOffset>
              </wp:positionH>
              <wp:positionV relativeFrom="paragraph">
                <wp:posOffset>-249555</wp:posOffset>
              </wp:positionV>
              <wp:extent cx="727075" cy="503555"/>
              <wp:effectExtent l="0" t="0" r="0" b="0"/>
              <wp:wrapTight wrapText="bothSides">
                <wp:wrapPolygon edited="0">
                  <wp:start x="0" y="0"/>
                  <wp:lineTo x="0" y="20429"/>
                  <wp:lineTo x="20940" y="20429"/>
                  <wp:lineTo x="20940"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a-ng-cmjn2.jpg"/>
                      <pic:cNvPicPr/>
                    </pic:nvPicPr>
                    <pic:blipFill>
                      <a:blip r:embed="rId1">
                        <a:extLst>
                          <a:ext uri="{28A0092B-C50C-407E-A947-70E740481C1C}">
                            <a14:useLocalDpi xmlns:a14="http://schemas.microsoft.com/office/drawing/2010/main" val="0"/>
                          </a:ext>
                        </a:extLst>
                      </a:blip>
                      <a:stretch>
                        <a:fillRect/>
                      </a:stretch>
                    </pic:blipFill>
                    <pic:spPr>
                      <a:xfrm>
                        <a:off x="0" y="0"/>
                        <a:ext cx="727075" cy="503555"/>
                      </a:xfrm>
                      <a:prstGeom prst="rect">
                        <a:avLst/>
                      </a:prstGeom>
                    </pic:spPr>
                  </pic:pic>
                </a:graphicData>
              </a:graphic>
              <wp14:sizeRelH relativeFrom="page">
                <wp14:pctWidth>0</wp14:pctWidth>
              </wp14:sizeRelH>
              <wp14:sizeRelV relativeFrom="page">
                <wp14:pctHeight>0</wp14:pctHeight>
              </wp14:sizeRelV>
            </wp:anchor>
          </w:drawing>
        </w:r>
        <w:bookmarkEnd w:id="4"/>
        <w:r w:rsidRPr="0055442D">
          <w:rPr>
            <w:noProof/>
            <w:sz w:val="22"/>
          </w:rPr>
          <w:drawing>
            <wp:anchor distT="0" distB="0" distL="114300" distR="114300" simplePos="0" relativeHeight="251659264" behindDoc="0" locked="0" layoutInCell="1" allowOverlap="1" wp14:anchorId="03BE51A4" wp14:editId="374EC4D7">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55442D">
          <w:rPr>
            <w:sz w:val="22"/>
          </w:rPr>
          <w:t xml:space="preserve"> </w:t>
        </w:r>
      </w:p>
      <w:p w:rsidR="00DF4C38" w:rsidRPr="0055442D" w:rsidRDefault="00DF4C38">
        <w:pPr>
          <w:pStyle w:val="En-tte"/>
          <w:ind w:left="-864"/>
          <w:rPr>
            <w:sz w:val="22"/>
          </w:rPr>
        </w:pPr>
        <w:r w:rsidRPr="0055442D">
          <w:rPr>
            <w:sz w:val="22"/>
          </w:rPr>
          <w:t>Nom prénom de l’</w:t>
        </w:r>
        <w:proofErr w:type="spellStart"/>
        <w:r w:rsidRPr="0055442D">
          <w:rPr>
            <w:sz w:val="22"/>
          </w:rPr>
          <w:t>étudiant-e</w:t>
        </w:r>
        <w:proofErr w:type="spellEnd"/>
        <w:r w:rsidRPr="0055442D">
          <w:rPr>
            <w:sz w:val="22"/>
          </w:rPr>
          <w:t> :</w:t>
        </w:r>
      </w:p>
      <w:p w:rsidR="00DF4C38" w:rsidRPr="0055442D" w:rsidRDefault="00DF4C38">
        <w:pPr>
          <w:pStyle w:val="En-tte"/>
          <w:ind w:left="-864"/>
          <w:rPr>
            <w:sz w:val="22"/>
          </w:rPr>
        </w:pPr>
        <w:r w:rsidRPr="0055442D">
          <w:rPr>
            <w:sz w:val="22"/>
          </w:rPr>
          <w:t xml:space="preserve">Composante UGA :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9C"/>
    <w:rsid w:val="002E7266"/>
    <w:rsid w:val="004D3979"/>
    <w:rsid w:val="0055442D"/>
    <w:rsid w:val="00562CE7"/>
    <w:rsid w:val="00710141"/>
    <w:rsid w:val="0081175A"/>
    <w:rsid w:val="0086489F"/>
    <w:rsid w:val="00891955"/>
    <w:rsid w:val="00893949"/>
    <w:rsid w:val="009234D9"/>
    <w:rsid w:val="0099619C"/>
    <w:rsid w:val="00A6097F"/>
    <w:rsid w:val="00A635BA"/>
    <w:rsid w:val="00B67003"/>
    <w:rsid w:val="00BA2AA0"/>
    <w:rsid w:val="00CA6F2D"/>
    <w:rsid w:val="00D526C0"/>
    <w:rsid w:val="00DA1262"/>
    <w:rsid w:val="00DD02EF"/>
    <w:rsid w:val="00DE3651"/>
    <w:rsid w:val="00DF4C38"/>
    <w:rsid w:val="00E45E79"/>
    <w:rsid w:val="00F65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2FB1E"/>
  <w15:docId w15:val="{59281788-352F-4884-B0A0-FF5A62E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9C"/>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96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6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996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19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99619C"/>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99619C"/>
    <w:rPr>
      <w:rFonts w:asciiTheme="majorHAnsi" w:eastAsiaTheme="majorEastAsia" w:hAnsiTheme="majorHAnsi" w:cstheme="majorBidi"/>
      <w:b/>
      <w:bCs/>
      <w:i/>
      <w:iCs/>
      <w:color w:val="4F81BD" w:themeColor="accent1"/>
      <w:sz w:val="24"/>
      <w:szCs w:val="24"/>
      <w:lang w:eastAsia="fr-FR"/>
    </w:rPr>
  </w:style>
  <w:style w:type="paragraph" w:styleId="Textedebulles">
    <w:name w:val="Balloon Text"/>
    <w:basedOn w:val="Normal"/>
    <w:link w:val="TextedebullesCar"/>
    <w:uiPriority w:val="99"/>
    <w:semiHidden/>
    <w:unhideWhenUsed/>
    <w:rsid w:val="0099619C"/>
    <w:rPr>
      <w:rFonts w:ascii="Lucida Grande" w:hAnsi="Lucida Grande"/>
      <w:sz w:val="18"/>
      <w:szCs w:val="18"/>
    </w:rPr>
  </w:style>
  <w:style w:type="character" w:customStyle="1" w:styleId="TextedebullesCar">
    <w:name w:val="Texte de bulles Car"/>
    <w:basedOn w:val="Policepardfaut"/>
    <w:link w:val="Textedebulles"/>
    <w:uiPriority w:val="99"/>
    <w:semiHidden/>
    <w:rsid w:val="0099619C"/>
    <w:rPr>
      <w:rFonts w:ascii="Lucida Grande" w:eastAsiaTheme="minorEastAsia" w:hAnsi="Lucida Grande"/>
      <w:sz w:val="18"/>
      <w:szCs w:val="18"/>
      <w:lang w:eastAsia="fr-FR"/>
    </w:rPr>
  </w:style>
  <w:style w:type="paragraph" w:styleId="En-tte">
    <w:name w:val="header"/>
    <w:basedOn w:val="Normal"/>
    <w:link w:val="En-tteCar"/>
    <w:uiPriority w:val="99"/>
    <w:unhideWhenUsed/>
    <w:rsid w:val="0099619C"/>
    <w:pPr>
      <w:tabs>
        <w:tab w:val="center" w:pos="4536"/>
        <w:tab w:val="right" w:pos="9072"/>
      </w:tabs>
    </w:pPr>
  </w:style>
  <w:style w:type="character" w:customStyle="1" w:styleId="En-tteCar">
    <w:name w:val="En-tête Car"/>
    <w:basedOn w:val="Policepardfaut"/>
    <w:link w:val="En-tte"/>
    <w:uiPriority w:val="99"/>
    <w:rsid w:val="0099619C"/>
    <w:rPr>
      <w:rFonts w:eastAsiaTheme="minorEastAsia"/>
      <w:sz w:val="24"/>
      <w:szCs w:val="24"/>
      <w:lang w:eastAsia="fr-FR"/>
    </w:rPr>
  </w:style>
  <w:style w:type="paragraph" w:styleId="Pieddepage">
    <w:name w:val="footer"/>
    <w:basedOn w:val="Normal"/>
    <w:link w:val="PieddepageCar"/>
    <w:uiPriority w:val="99"/>
    <w:unhideWhenUsed/>
    <w:rsid w:val="0099619C"/>
    <w:pPr>
      <w:tabs>
        <w:tab w:val="center" w:pos="4536"/>
        <w:tab w:val="right" w:pos="9072"/>
      </w:tabs>
    </w:pPr>
  </w:style>
  <w:style w:type="character" w:customStyle="1" w:styleId="PieddepageCar">
    <w:name w:val="Pied de page Car"/>
    <w:basedOn w:val="Policepardfaut"/>
    <w:link w:val="Pieddepage"/>
    <w:uiPriority w:val="99"/>
    <w:rsid w:val="0099619C"/>
    <w:rPr>
      <w:rFonts w:eastAsiaTheme="minorEastAsia"/>
      <w:sz w:val="24"/>
      <w:szCs w:val="24"/>
      <w:lang w:eastAsia="fr-FR"/>
    </w:rPr>
  </w:style>
  <w:style w:type="character" w:styleId="Lienhypertexte">
    <w:name w:val="Hyperlink"/>
    <w:basedOn w:val="Policepardfaut"/>
    <w:uiPriority w:val="99"/>
    <w:unhideWhenUsed/>
    <w:rsid w:val="0099619C"/>
    <w:rPr>
      <w:color w:val="0000FF" w:themeColor="hyperlink"/>
      <w:u w:val="single"/>
    </w:rPr>
  </w:style>
  <w:style w:type="table" w:styleId="Grilledutableau">
    <w:name w:val="Table Grid"/>
    <w:basedOn w:val="TableauNormal"/>
    <w:rsid w:val="0099619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19C"/>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99619C"/>
  </w:style>
  <w:style w:type="table" w:styleId="Trameclaire-Accent1">
    <w:name w:val="Light Shading Accent 1"/>
    <w:basedOn w:val="TableauNormal"/>
    <w:uiPriority w:val="60"/>
    <w:rsid w:val="0099619C"/>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detabledesmatires">
    <w:name w:val="TOC Heading"/>
    <w:basedOn w:val="Titre1"/>
    <w:next w:val="Normal"/>
    <w:uiPriority w:val="39"/>
    <w:unhideWhenUsed/>
    <w:qFormat/>
    <w:rsid w:val="0099619C"/>
    <w:pPr>
      <w:spacing w:line="276" w:lineRule="auto"/>
      <w:outlineLvl w:val="9"/>
    </w:pPr>
  </w:style>
  <w:style w:type="paragraph" w:styleId="Notedebasdepage">
    <w:name w:val="footnote text"/>
    <w:basedOn w:val="Normal"/>
    <w:link w:val="NotedebasdepageCar"/>
    <w:rsid w:val="009961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99619C"/>
    <w:rPr>
      <w:rFonts w:ascii="Times New Roman" w:eastAsia="Times New Roman" w:hAnsi="Times New Roman" w:cs="Times New Roman"/>
      <w:sz w:val="20"/>
      <w:szCs w:val="20"/>
    </w:rPr>
  </w:style>
  <w:style w:type="character" w:styleId="Appeldenotedefin">
    <w:name w:val="endnote reference"/>
    <w:rsid w:val="0099619C"/>
    <w:rPr>
      <w:vertAlign w:val="superscript"/>
    </w:rPr>
  </w:style>
  <w:style w:type="paragraph" w:styleId="Notedefin">
    <w:name w:val="endnote text"/>
    <w:basedOn w:val="Normal"/>
    <w:link w:val="NotedefinCar"/>
    <w:unhideWhenUsed/>
    <w:rsid w:val="0099619C"/>
    <w:rPr>
      <w:rFonts w:eastAsiaTheme="minorHAnsi"/>
      <w:sz w:val="20"/>
      <w:szCs w:val="20"/>
      <w:lang w:val="it-IT" w:eastAsia="en-US"/>
    </w:rPr>
  </w:style>
  <w:style w:type="character" w:customStyle="1" w:styleId="NotedefinCar">
    <w:name w:val="Note de fin Car"/>
    <w:basedOn w:val="Policepardfaut"/>
    <w:link w:val="Notedefin"/>
    <w:rsid w:val="0099619C"/>
    <w:rPr>
      <w:sz w:val="20"/>
      <w:szCs w:val="20"/>
      <w:lang w:val="it-IT"/>
    </w:rPr>
  </w:style>
  <w:style w:type="character" w:styleId="Textedelespacerserv">
    <w:name w:val="Placeholder Text"/>
    <w:basedOn w:val="Policepardfaut"/>
    <w:uiPriority w:val="99"/>
    <w:semiHidden/>
    <w:rsid w:val="0099619C"/>
    <w:rPr>
      <w:color w:val="808080"/>
    </w:rPr>
  </w:style>
  <w:style w:type="paragraph" w:styleId="Paragraphedeliste">
    <w:name w:val="List Paragraph"/>
    <w:basedOn w:val="Normal"/>
    <w:uiPriority w:val="34"/>
    <w:qFormat/>
    <w:rsid w:val="0099619C"/>
    <w:pPr>
      <w:ind w:left="720"/>
      <w:contextualSpacing/>
    </w:pPr>
  </w:style>
  <w:style w:type="paragraph" w:styleId="TM1">
    <w:name w:val="toc 1"/>
    <w:basedOn w:val="Normal"/>
    <w:next w:val="Normal"/>
    <w:autoRedefine/>
    <w:uiPriority w:val="39"/>
    <w:unhideWhenUsed/>
    <w:rsid w:val="0099619C"/>
    <w:pPr>
      <w:spacing w:after="100"/>
    </w:pPr>
  </w:style>
  <w:style w:type="paragraph" w:styleId="TM2">
    <w:name w:val="toc 2"/>
    <w:basedOn w:val="Normal"/>
    <w:next w:val="Normal"/>
    <w:autoRedefine/>
    <w:uiPriority w:val="39"/>
    <w:unhideWhenUsed/>
    <w:rsid w:val="0099619C"/>
    <w:pPr>
      <w:spacing w:after="100"/>
      <w:ind w:left="240"/>
    </w:pPr>
  </w:style>
  <w:style w:type="paragraph" w:customStyle="1" w:styleId="Text1">
    <w:name w:val="Text 1"/>
    <w:basedOn w:val="Normal"/>
    <w:rsid w:val="0099619C"/>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99619C"/>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99619C"/>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996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fr.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DE10-132A-4CD0-9B0A-20595384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DEGOUE</dc:creator>
  <cp:lastModifiedBy>ANDREA WERNER</cp:lastModifiedBy>
  <cp:revision>3</cp:revision>
  <dcterms:created xsi:type="dcterms:W3CDTF">2021-02-08T13:02:00Z</dcterms:created>
  <dcterms:modified xsi:type="dcterms:W3CDTF">2021-02-08T14:19:00Z</dcterms:modified>
</cp:coreProperties>
</file>